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84" w:rsidRPr="00872A84" w:rsidRDefault="00507284" w:rsidP="00507284">
      <w:pPr>
        <w:jc w:val="center"/>
      </w:pPr>
      <w:r w:rsidRPr="00872A84">
        <w:t xml:space="preserve">Welcome back everyone! We hope you all enjoyed the Christmas Break! </w:t>
      </w:r>
      <w:r w:rsidRPr="00872A84">
        <w:br/>
        <w:t xml:space="preserve">Welcome to all our new children and their families, we hope that your first weeks at school are as exciting and enjoyable as we hoped they would be. </w:t>
      </w:r>
      <w:r w:rsidRPr="00872A84">
        <w:br/>
        <w:t>This term will be basing our work this term on t</w:t>
      </w:r>
      <w:bookmarkStart w:id="0" w:name="_GoBack"/>
      <w:bookmarkEnd w:id="0"/>
      <w:r w:rsidRPr="00872A84">
        <w:t>he topics of</w:t>
      </w:r>
      <w:r w:rsidR="0015293C" w:rsidRPr="00872A84">
        <w:t xml:space="preserve">: </w:t>
      </w:r>
      <w:r w:rsidRPr="00872A84">
        <w:br/>
      </w:r>
      <w:r w:rsidRPr="00872A84">
        <w:rPr>
          <w:b/>
        </w:rPr>
        <w:t xml:space="preserve">‘How Can People </w:t>
      </w:r>
      <w:proofErr w:type="gramStart"/>
      <w:r w:rsidRPr="00872A84">
        <w:rPr>
          <w:b/>
        </w:rPr>
        <w:t>Help</w:t>
      </w:r>
      <w:proofErr w:type="gramEnd"/>
      <w:r w:rsidRPr="00872A84">
        <w:rPr>
          <w:b/>
        </w:rPr>
        <w:t xml:space="preserve"> us?’ and ‘What can grow?’</w:t>
      </w:r>
      <w:r w:rsidRPr="00872A84">
        <w:rPr>
          <w:b/>
        </w:rPr>
        <w:br/>
      </w:r>
      <w:r w:rsidRPr="00872A84">
        <w:t>To launch our topic enquiry, we will be inviting different helpful people in Nursery such as Firefighters and Dentists to disc</w:t>
      </w:r>
      <w:r>
        <w:t>uss</w:t>
      </w:r>
      <w:r w:rsidRPr="00872A84">
        <w:t xml:space="preserve"> their jobs and how they help us. </w:t>
      </w:r>
      <w:r w:rsidRPr="00872A84">
        <w:br/>
        <w:t xml:space="preserve">We will also be looking closely at what grows; us, plants, anything! </w:t>
      </w:r>
    </w:p>
    <w:tbl>
      <w:tblPr>
        <w:tblStyle w:val="TableGrid"/>
        <w:tblpPr w:leftFromText="180" w:rightFromText="180" w:vertAnchor="text" w:horzAnchor="margin" w:tblpXSpec="center" w:tblpY="347"/>
        <w:tblW w:w="11341" w:type="dxa"/>
        <w:tblLook w:val="04A0" w:firstRow="1" w:lastRow="0" w:firstColumn="1" w:lastColumn="0" w:noHBand="0" w:noVBand="1"/>
      </w:tblPr>
      <w:tblGrid>
        <w:gridCol w:w="2977"/>
        <w:gridCol w:w="2552"/>
        <w:gridCol w:w="2764"/>
        <w:gridCol w:w="3048"/>
      </w:tblGrid>
      <w:tr w:rsidR="00507284" w:rsidRPr="004E17C5" w:rsidTr="00794081">
        <w:trPr>
          <w:trHeight w:val="1550"/>
        </w:trPr>
        <w:tc>
          <w:tcPr>
            <w:tcW w:w="2977" w:type="dxa"/>
            <w:vMerge w:val="restart"/>
          </w:tcPr>
          <w:p w:rsidR="00507284" w:rsidRPr="00361B13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361B13">
              <w:rPr>
                <w:rFonts w:cstheme="minorHAnsi"/>
                <w:b/>
              </w:rPr>
              <w:t>Literacy</w:t>
            </w:r>
          </w:p>
          <w:p w:rsidR="00507284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 xml:space="preserve">Daily </w:t>
            </w:r>
            <w:r>
              <w:rPr>
                <w:rFonts w:cstheme="minorHAnsi"/>
                <w:sz w:val="18"/>
                <w:szCs w:val="16"/>
              </w:rPr>
              <w:t xml:space="preserve">phonics sessions to support listening, attention and communication. </w:t>
            </w:r>
            <w:r w:rsidRPr="00361B13">
              <w:rPr>
                <w:rFonts w:cstheme="minorHAnsi"/>
                <w:sz w:val="18"/>
                <w:szCs w:val="16"/>
              </w:rPr>
              <w:t xml:space="preserve"> 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>Practise letter formation</w:t>
            </w:r>
            <w:r>
              <w:rPr>
                <w:rFonts w:cstheme="minorHAnsi"/>
                <w:sz w:val="18"/>
                <w:szCs w:val="16"/>
              </w:rPr>
              <w:t xml:space="preserve"> from our names. 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>Explore a variety of topical and seasonal texts</w:t>
            </w:r>
            <w:r>
              <w:rPr>
                <w:rFonts w:cstheme="minorHAnsi"/>
                <w:sz w:val="18"/>
                <w:szCs w:val="16"/>
              </w:rPr>
              <w:t xml:space="preserve">. 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361B13" w:rsidRDefault="00507284" w:rsidP="00794081">
            <w:pPr>
              <w:rPr>
                <w:rFonts w:cstheme="minorHAnsi"/>
                <w:sz w:val="16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>Role play and drama activities related to our topic.</w:t>
            </w:r>
          </w:p>
        </w:tc>
        <w:tc>
          <w:tcPr>
            <w:tcW w:w="5316" w:type="dxa"/>
            <w:gridSpan w:val="2"/>
          </w:tcPr>
          <w:p w:rsidR="00507284" w:rsidRPr="00361B13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361B13">
              <w:rPr>
                <w:rFonts w:cstheme="minorHAnsi"/>
                <w:b/>
              </w:rPr>
              <w:t>Communication &amp; Language</w:t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>Maintaining attention, listening and concentrat</w:t>
            </w:r>
            <w:r>
              <w:rPr>
                <w:rFonts w:cstheme="minorHAnsi"/>
                <w:sz w:val="18"/>
                <w:szCs w:val="16"/>
              </w:rPr>
              <w:t xml:space="preserve">ion. </w:t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 xml:space="preserve">Talking about their knowledge of </w:t>
            </w:r>
            <w:r>
              <w:rPr>
                <w:rFonts w:cstheme="minorHAnsi"/>
                <w:sz w:val="18"/>
                <w:szCs w:val="16"/>
              </w:rPr>
              <w:t>different occupations and how they help us in society.</w:t>
            </w:r>
            <w:r w:rsidRPr="00361B13">
              <w:rPr>
                <w:rFonts w:cstheme="minorHAnsi"/>
                <w:sz w:val="18"/>
                <w:szCs w:val="16"/>
              </w:rPr>
              <w:t xml:space="preserve"> (BV)</w:t>
            </w:r>
            <w:r>
              <w:rPr>
                <w:rFonts w:cstheme="minorHAnsi"/>
                <w:sz w:val="18"/>
                <w:szCs w:val="16"/>
              </w:rPr>
              <w:br/>
            </w:r>
            <w:r w:rsidRPr="00361B13">
              <w:rPr>
                <w:rFonts w:cstheme="minorHAnsi"/>
                <w:sz w:val="18"/>
                <w:szCs w:val="16"/>
              </w:rPr>
              <w:t xml:space="preserve">Talking about their knowledge of </w:t>
            </w:r>
            <w:r>
              <w:rPr>
                <w:rFonts w:cstheme="minorHAnsi"/>
                <w:sz w:val="18"/>
                <w:szCs w:val="16"/>
              </w:rPr>
              <w:t>what can grow and how</w:t>
            </w:r>
            <w:r>
              <w:rPr>
                <w:rFonts w:cstheme="minorHAnsi"/>
                <w:sz w:val="18"/>
                <w:szCs w:val="16"/>
              </w:rPr>
              <w:br/>
            </w:r>
            <w:r w:rsidRPr="00361B13">
              <w:rPr>
                <w:rFonts w:cstheme="minorHAnsi"/>
                <w:sz w:val="18"/>
                <w:szCs w:val="16"/>
              </w:rPr>
              <w:t>Looking at our topic vocabulary</w:t>
            </w:r>
            <w:r>
              <w:rPr>
                <w:rFonts w:cstheme="minorHAnsi"/>
                <w:sz w:val="18"/>
                <w:szCs w:val="16"/>
              </w:rPr>
              <w:t xml:space="preserve"> in different scenarios. </w:t>
            </w:r>
          </w:p>
          <w:p w:rsidR="00507284" w:rsidRPr="00E465E1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>Developing our questioning and reasoning skills</w:t>
            </w:r>
          </w:p>
        </w:tc>
        <w:tc>
          <w:tcPr>
            <w:tcW w:w="3048" w:type="dxa"/>
            <w:vMerge w:val="restart"/>
          </w:tcPr>
          <w:p w:rsidR="00507284" w:rsidRPr="007C5AFD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7C5AFD">
              <w:rPr>
                <w:rFonts w:cstheme="minorHAnsi"/>
                <w:b/>
              </w:rPr>
              <w:t>Maths</w:t>
            </w:r>
          </w:p>
          <w:p w:rsidR="00507284" w:rsidRDefault="00507284" w:rsidP="00794081">
            <w:pPr>
              <w:tabs>
                <w:tab w:val="left" w:pos="1515"/>
              </w:tabs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Counting up to 10 and back</w:t>
            </w:r>
          </w:p>
          <w:p w:rsidR="00507284" w:rsidRDefault="00507284" w:rsidP="00794081">
            <w:pPr>
              <w:tabs>
                <w:tab w:val="left" w:pos="1515"/>
              </w:tabs>
              <w:rPr>
                <w:rFonts w:cstheme="minorHAnsi"/>
                <w:sz w:val="18"/>
                <w:szCs w:val="16"/>
              </w:rPr>
            </w:pPr>
          </w:p>
          <w:p w:rsidR="00507284" w:rsidRDefault="00507284" w:rsidP="00794081">
            <w:pPr>
              <w:tabs>
                <w:tab w:val="left" w:pos="1515"/>
              </w:tabs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Counting objects accurately</w:t>
            </w:r>
            <w:r>
              <w:rPr>
                <w:rFonts w:cstheme="minorHAnsi"/>
                <w:sz w:val="18"/>
                <w:szCs w:val="16"/>
              </w:rPr>
              <w:br/>
            </w:r>
            <w:r>
              <w:rPr>
                <w:rFonts w:cstheme="minorHAnsi"/>
                <w:sz w:val="18"/>
                <w:szCs w:val="16"/>
              </w:rPr>
              <w:br/>
              <w:t>Measuring ourselves</w:t>
            </w:r>
          </w:p>
          <w:p w:rsidR="00507284" w:rsidRDefault="00507284" w:rsidP="00794081">
            <w:pPr>
              <w:tabs>
                <w:tab w:val="left" w:pos="1515"/>
              </w:tabs>
              <w:rPr>
                <w:rFonts w:cstheme="minorHAnsi"/>
                <w:sz w:val="18"/>
                <w:szCs w:val="16"/>
              </w:rPr>
            </w:pPr>
          </w:p>
          <w:p w:rsidR="00507284" w:rsidRDefault="00507284" w:rsidP="00794081">
            <w:pPr>
              <w:tabs>
                <w:tab w:val="left" w:pos="1515"/>
              </w:tabs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Discussing 2D Shapes and what we can make with them</w:t>
            </w:r>
          </w:p>
          <w:p w:rsidR="00507284" w:rsidRPr="00023E98" w:rsidRDefault="00507284" w:rsidP="00794081">
            <w:pPr>
              <w:tabs>
                <w:tab w:val="left" w:pos="1515"/>
              </w:tabs>
              <w:rPr>
                <w:rFonts w:cstheme="minorHAnsi"/>
                <w:sz w:val="18"/>
                <w:szCs w:val="16"/>
              </w:rPr>
            </w:pPr>
          </w:p>
          <w:p w:rsidR="00507284" w:rsidRPr="00025C60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color w:val="FF0000"/>
              </w:rPr>
            </w:pPr>
          </w:p>
        </w:tc>
      </w:tr>
      <w:tr w:rsidR="00507284" w:rsidRPr="004E17C5" w:rsidTr="00794081">
        <w:trPr>
          <w:trHeight w:val="808"/>
        </w:trPr>
        <w:tc>
          <w:tcPr>
            <w:tcW w:w="2977" w:type="dxa"/>
            <w:vMerge/>
          </w:tcPr>
          <w:p w:rsidR="00507284" w:rsidRPr="00025C60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316" w:type="dxa"/>
            <w:gridSpan w:val="2"/>
            <w:vMerge w:val="restart"/>
          </w:tcPr>
          <w:p w:rsidR="00507284" w:rsidRPr="00A711C9" w:rsidRDefault="0015293C" w:rsidP="00A711C9">
            <w:pPr>
              <w:tabs>
                <w:tab w:val="left" w:pos="1515"/>
              </w:tabs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231140</wp:posOffset>
                  </wp:positionV>
                  <wp:extent cx="795020" cy="1254311"/>
                  <wp:effectExtent l="0" t="0" r="508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125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195884</wp:posOffset>
                  </wp:positionV>
                  <wp:extent cx="536068" cy="1276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man sa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68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284" w:rsidRPr="00440E9F">
              <w:rPr>
                <w:b/>
                <w:bCs/>
                <w:sz w:val="20"/>
                <w:szCs w:val="20"/>
              </w:rPr>
              <w:t>‘</w:t>
            </w:r>
            <w:r w:rsidR="00A711C9">
              <w:rPr>
                <w:b/>
                <w:bCs/>
                <w:sz w:val="20"/>
                <w:szCs w:val="20"/>
              </w:rPr>
              <w:t>How can people help us?’ and ‘What can grow?’</w:t>
            </w:r>
            <w:r w:rsidR="00A711C9">
              <w:rPr>
                <w:b/>
                <w:bCs/>
                <w:sz w:val="20"/>
                <w:szCs w:val="20"/>
              </w:rPr>
              <w:br/>
            </w:r>
          </w:p>
          <w:p w:rsidR="00507284" w:rsidRDefault="00507284" w:rsidP="00794081">
            <w:pPr>
              <w:rPr>
                <w:rFonts w:cstheme="minorHAnsi"/>
              </w:rPr>
            </w:pPr>
          </w:p>
          <w:p w:rsidR="00507284" w:rsidRDefault="00507284" w:rsidP="00794081">
            <w:pPr>
              <w:rPr>
                <w:rFonts w:cstheme="minorHAnsi"/>
              </w:rPr>
            </w:pPr>
          </w:p>
          <w:p w:rsidR="00507284" w:rsidRDefault="00507284" w:rsidP="00794081">
            <w:pPr>
              <w:rPr>
                <w:rFonts w:cstheme="minorHAnsi"/>
              </w:rPr>
            </w:pPr>
          </w:p>
          <w:p w:rsidR="00507284" w:rsidRPr="003052C2" w:rsidRDefault="00507284" w:rsidP="00794081">
            <w:pPr>
              <w:tabs>
                <w:tab w:val="left" w:pos="3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="0015293C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9BFE4" id="Rectangle 1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ZY2/r8C&#10;AADN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cstheme="minorHAnsi"/>
              </w:rPr>
              <w:br/>
            </w:r>
          </w:p>
        </w:tc>
        <w:tc>
          <w:tcPr>
            <w:tcW w:w="3048" w:type="dxa"/>
            <w:vMerge/>
          </w:tcPr>
          <w:p w:rsidR="00507284" w:rsidRPr="00025C60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color w:val="FF0000"/>
              </w:rPr>
            </w:pPr>
          </w:p>
        </w:tc>
      </w:tr>
      <w:tr w:rsidR="00507284" w:rsidRPr="004E17C5" w:rsidTr="00794081">
        <w:trPr>
          <w:trHeight w:val="220"/>
        </w:trPr>
        <w:tc>
          <w:tcPr>
            <w:tcW w:w="2977" w:type="dxa"/>
            <w:vMerge w:val="restart"/>
          </w:tcPr>
          <w:p w:rsidR="00507284" w:rsidRPr="00361B13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361B13">
              <w:rPr>
                <w:rFonts w:cstheme="minorHAnsi"/>
                <w:b/>
              </w:rPr>
              <w:t>Personal, Social &amp; Emotional Development</w:t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PE </w:t>
            </w:r>
            <w:r w:rsidRPr="00361B13">
              <w:rPr>
                <w:rFonts w:cstheme="minorHAnsi"/>
                <w:sz w:val="18"/>
                <w:szCs w:val="16"/>
              </w:rPr>
              <w:t xml:space="preserve"> sessions </w:t>
            </w:r>
            <w:r>
              <w:rPr>
                <w:rFonts w:cstheme="minorHAnsi"/>
                <w:sz w:val="18"/>
                <w:szCs w:val="16"/>
              </w:rPr>
              <w:t xml:space="preserve">to develop our understanding of praise and resilience 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 xml:space="preserve">Time to talk activities, practising </w:t>
            </w:r>
            <w:r>
              <w:rPr>
                <w:rFonts w:cstheme="minorHAnsi"/>
                <w:sz w:val="18"/>
                <w:szCs w:val="16"/>
              </w:rPr>
              <w:t xml:space="preserve">listening to others and sharing resources 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361B13">
              <w:rPr>
                <w:rFonts w:cstheme="minorHAnsi"/>
                <w:sz w:val="18"/>
                <w:szCs w:val="16"/>
              </w:rPr>
              <w:t>Exploring, sharing and celebrating differences and similarities (BV)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361B13" w:rsidRDefault="00507284" w:rsidP="0079408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5316" w:type="dxa"/>
            <w:gridSpan w:val="2"/>
            <w:vMerge/>
          </w:tcPr>
          <w:p w:rsidR="00507284" w:rsidRPr="00025C60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048" w:type="dxa"/>
            <w:vMerge w:val="restart"/>
          </w:tcPr>
          <w:p w:rsidR="00507284" w:rsidRPr="007C5AFD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7C5AFD">
              <w:rPr>
                <w:rFonts w:cstheme="minorHAnsi"/>
                <w:b/>
              </w:rPr>
              <w:t>Physical development</w:t>
            </w:r>
          </w:p>
          <w:p w:rsidR="00507284" w:rsidRPr="007C5AFD" w:rsidRDefault="00507284" w:rsidP="00794081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7C5AFD">
              <w:rPr>
                <w:rFonts w:eastAsiaTheme="minorEastAsia" w:cstheme="minorHAnsi"/>
                <w:sz w:val="18"/>
                <w:szCs w:val="16"/>
                <w:lang w:eastAsia="zh-CN"/>
              </w:rPr>
              <w:t>Using a range of equipment and practising skills for</w:t>
            </w:r>
            <w:r>
              <w:rPr>
                <w:rFonts w:eastAsiaTheme="minorEastAsia" w:cstheme="minorHAnsi"/>
                <w:sz w:val="18"/>
                <w:szCs w:val="16"/>
                <w:lang w:eastAsia="zh-CN"/>
              </w:rPr>
              <w:t xml:space="preserve"> everyday use e.g. scissors, pulling up zips, buttoning coats. </w:t>
            </w:r>
            <w:r>
              <w:rPr>
                <w:rFonts w:eastAsiaTheme="minorEastAsia" w:cstheme="minorHAnsi"/>
                <w:sz w:val="18"/>
                <w:szCs w:val="16"/>
                <w:lang w:eastAsia="zh-CN"/>
              </w:rPr>
              <w:br/>
            </w:r>
          </w:p>
          <w:p w:rsidR="00507284" w:rsidRPr="007C5AFD" w:rsidRDefault="00507284" w:rsidP="00794081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7C5AFD">
              <w:rPr>
                <w:rFonts w:eastAsiaTheme="minorEastAsia" w:cstheme="minorHAnsi"/>
                <w:sz w:val="18"/>
                <w:szCs w:val="16"/>
                <w:lang w:eastAsia="zh-CN"/>
              </w:rPr>
              <w:t>Selecting different tools and handling them safely</w:t>
            </w:r>
            <w:r>
              <w:rPr>
                <w:rFonts w:eastAsiaTheme="minorEastAsia" w:cstheme="minorHAnsi"/>
                <w:sz w:val="18"/>
                <w:szCs w:val="16"/>
                <w:lang w:eastAsia="zh-CN"/>
              </w:rPr>
              <w:t xml:space="preserve">. </w:t>
            </w:r>
            <w:r>
              <w:rPr>
                <w:rFonts w:eastAsiaTheme="minorEastAsia" w:cstheme="minorHAnsi"/>
                <w:sz w:val="18"/>
                <w:szCs w:val="16"/>
                <w:lang w:eastAsia="zh-CN"/>
              </w:rPr>
              <w:br/>
            </w:r>
          </w:p>
          <w:p w:rsidR="00507284" w:rsidRDefault="00507284" w:rsidP="00794081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7C5AFD">
              <w:rPr>
                <w:rFonts w:eastAsiaTheme="minorEastAsia" w:cstheme="minorHAnsi"/>
                <w:sz w:val="18"/>
                <w:szCs w:val="16"/>
                <w:lang w:eastAsia="zh-CN"/>
              </w:rPr>
              <w:t>Managing own risks and how to keep ourselves safe</w:t>
            </w:r>
            <w:r>
              <w:rPr>
                <w:rFonts w:eastAsiaTheme="minorEastAsia" w:cstheme="minorHAnsi"/>
                <w:sz w:val="18"/>
                <w:szCs w:val="16"/>
                <w:lang w:eastAsia="zh-CN"/>
              </w:rPr>
              <w:t xml:space="preserve">. </w:t>
            </w:r>
            <w:r>
              <w:rPr>
                <w:rFonts w:eastAsiaTheme="minorEastAsia" w:cstheme="minorHAnsi"/>
                <w:sz w:val="18"/>
                <w:szCs w:val="16"/>
                <w:lang w:eastAsia="zh-CN"/>
              </w:rPr>
              <w:br/>
            </w:r>
            <w:r>
              <w:rPr>
                <w:rFonts w:eastAsiaTheme="minorEastAsia" w:cstheme="minorHAnsi"/>
                <w:sz w:val="18"/>
                <w:szCs w:val="16"/>
                <w:lang w:eastAsia="zh-CN"/>
              </w:rPr>
              <w:br/>
              <w:t>Continuing to practise our skills in using different utensils at lunch time.</w:t>
            </w:r>
          </w:p>
          <w:p w:rsidR="00507284" w:rsidRDefault="00507284" w:rsidP="00794081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</w:p>
          <w:p w:rsidR="00507284" w:rsidRPr="007C5AFD" w:rsidRDefault="00507284" w:rsidP="00794081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</w:p>
          <w:p w:rsidR="00507284" w:rsidRPr="00025C60" w:rsidRDefault="00507284" w:rsidP="00794081">
            <w:pPr>
              <w:rPr>
                <w:rFonts w:eastAsiaTheme="minorEastAsia" w:cstheme="minorHAnsi"/>
                <w:color w:val="FF0000"/>
                <w:sz w:val="18"/>
                <w:szCs w:val="16"/>
                <w:lang w:eastAsia="zh-CN"/>
              </w:rPr>
            </w:pPr>
          </w:p>
        </w:tc>
      </w:tr>
      <w:tr w:rsidR="00507284" w:rsidRPr="004E17C5" w:rsidTr="00794081">
        <w:tc>
          <w:tcPr>
            <w:tcW w:w="2977" w:type="dxa"/>
            <w:vMerge/>
          </w:tcPr>
          <w:p w:rsidR="00507284" w:rsidRPr="004E17C5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507284" w:rsidRPr="007C5AFD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7C5AFD">
              <w:rPr>
                <w:rFonts w:cstheme="minorHAnsi"/>
                <w:b/>
              </w:rPr>
              <w:t>Expressive Arts &amp; Design</w:t>
            </w:r>
          </w:p>
          <w:p w:rsidR="00507284" w:rsidRPr="007C5AFD" w:rsidRDefault="00507284" w:rsidP="00794081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Using our home corner and small world area to develop our understanding of our society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025C60" w:rsidRDefault="00507284" w:rsidP="00794081">
            <w:pPr>
              <w:rPr>
                <w:rFonts w:cstheme="minorHAnsi"/>
                <w:color w:val="FF0000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Self-portrait</w:t>
            </w:r>
            <w:r w:rsidRPr="007C5AFD">
              <w:rPr>
                <w:rFonts w:cstheme="minorHAnsi"/>
                <w:sz w:val="18"/>
                <w:szCs w:val="16"/>
              </w:rPr>
              <w:t xml:space="preserve"> drawing and painting of </w:t>
            </w:r>
            <w:r>
              <w:rPr>
                <w:rFonts w:cstheme="minorHAnsi"/>
                <w:sz w:val="18"/>
                <w:szCs w:val="16"/>
              </w:rPr>
              <w:t xml:space="preserve">ourselves. </w:t>
            </w:r>
            <w:r>
              <w:rPr>
                <w:rFonts w:cstheme="minorHAnsi"/>
                <w:sz w:val="18"/>
                <w:szCs w:val="16"/>
              </w:rPr>
              <w:br/>
            </w:r>
            <w:r w:rsidRPr="0007785D">
              <w:rPr>
                <w:rFonts w:cstheme="minorHAnsi"/>
                <w:sz w:val="18"/>
                <w:szCs w:val="16"/>
              </w:rPr>
              <w:br/>
              <w:t xml:space="preserve">Making junk models of </w:t>
            </w:r>
            <w:r>
              <w:rPr>
                <w:rFonts w:cstheme="minorHAnsi"/>
                <w:sz w:val="18"/>
                <w:szCs w:val="16"/>
              </w:rPr>
              <w:t>emergency vehicles</w:t>
            </w:r>
            <w:r w:rsidRPr="0007785D">
              <w:rPr>
                <w:rFonts w:cstheme="minorHAnsi"/>
                <w:sz w:val="18"/>
                <w:szCs w:val="16"/>
              </w:rPr>
              <w:t xml:space="preserve"> </w:t>
            </w:r>
          </w:p>
          <w:p w:rsidR="00507284" w:rsidRPr="00025C60" w:rsidRDefault="00507284" w:rsidP="00794081">
            <w:pPr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2764" w:type="dxa"/>
          </w:tcPr>
          <w:p w:rsidR="00507284" w:rsidRPr="007C5AFD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7C5AFD">
              <w:rPr>
                <w:rFonts w:cstheme="minorHAnsi"/>
                <w:b/>
              </w:rPr>
              <w:t>Understanding the World</w:t>
            </w:r>
          </w:p>
          <w:p w:rsidR="00507284" w:rsidRPr="007C5AFD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7C5AFD">
              <w:rPr>
                <w:rFonts w:cstheme="minorHAnsi"/>
                <w:sz w:val="18"/>
                <w:szCs w:val="16"/>
              </w:rPr>
              <w:t>Exploring the features of</w:t>
            </w:r>
            <w:r>
              <w:rPr>
                <w:rFonts w:cstheme="minorHAnsi"/>
                <w:sz w:val="18"/>
                <w:szCs w:val="16"/>
              </w:rPr>
              <w:t xml:space="preserve"> Spring </w:t>
            </w:r>
            <w:r w:rsidRPr="007C5AFD">
              <w:rPr>
                <w:rFonts w:cstheme="minorHAnsi"/>
                <w:sz w:val="18"/>
                <w:szCs w:val="16"/>
              </w:rPr>
              <w:t>celebrations, seasons and weather (BV)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7C5AFD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7C5AFD">
              <w:rPr>
                <w:rFonts w:cstheme="minorHAnsi"/>
                <w:sz w:val="18"/>
                <w:szCs w:val="16"/>
              </w:rPr>
              <w:t xml:space="preserve">Using technology to support </w:t>
            </w:r>
            <w:r>
              <w:rPr>
                <w:rFonts w:cstheme="minorHAnsi"/>
                <w:sz w:val="18"/>
                <w:szCs w:val="16"/>
              </w:rPr>
              <w:t xml:space="preserve">our investigation of different occupations and growth </w:t>
            </w:r>
            <w:r>
              <w:rPr>
                <w:rFonts w:cstheme="minorHAnsi"/>
                <w:sz w:val="18"/>
                <w:szCs w:val="16"/>
              </w:rPr>
              <w:br/>
            </w:r>
          </w:p>
          <w:p w:rsidR="00507284" w:rsidRPr="00E465E1" w:rsidRDefault="00507284" w:rsidP="00794081">
            <w:pPr>
              <w:rPr>
                <w:rFonts w:cstheme="minorHAnsi"/>
                <w:sz w:val="18"/>
                <w:szCs w:val="16"/>
              </w:rPr>
            </w:pPr>
            <w:r w:rsidRPr="007C5AFD">
              <w:rPr>
                <w:rFonts w:cstheme="minorHAnsi"/>
                <w:sz w:val="18"/>
                <w:szCs w:val="16"/>
              </w:rPr>
              <w:t xml:space="preserve">Role play and small world opportunities </w:t>
            </w:r>
          </w:p>
        </w:tc>
        <w:tc>
          <w:tcPr>
            <w:tcW w:w="3048" w:type="dxa"/>
            <w:vMerge/>
          </w:tcPr>
          <w:p w:rsidR="00507284" w:rsidRPr="004E17C5" w:rsidRDefault="00507284" w:rsidP="00794081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</w:tr>
    </w:tbl>
    <w:p w:rsidR="00507284" w:rsidRPr="00872A84" w:rsidRDefault="00507284" w:rsidP="00507284">
      <w:pPr>
        <w:jc w:val="center"/>
      </w:pPr>
      <w:r w:rsidRPr="00872A84">
        <w:rPr>
          <w:rFonts w:cstheme="minorHAnsi"/>
        </w:rPr>
        <w:t>Our curriculum overview is as follows:</w:t>
      </w:r>
    </w:p>
    <w:p w:rsidR="00507284" w:rsidRPr="00872A84" w:rsidRDefault="00507284" w:rsidP="00507284">
      <w:pPr>
        <w:tabs>
          <w:tab w:val="left" w:pos="1515"/>
        </w:tabs>
        <w:spacing w:after="0"/>
        <w:jc w:val="center"/>
        <w:rPr>
          <w:rFonts w:cstheme="minorHAnsi"/>
        </w:rPr>
      </w:pPr>
      <w:r>
        <w:rPr>
          <w:rFonts w:cstheme="minorHAnsi"/>
          <w:sz w:val="20"/>
          <w:szCs w:val="20"/>
        </w:rPr>
        <w:br/>
      </w:r>
      <w:r w:rsidRPr="00872A84">
        <w:rPr>
          <w:rFonts w:cstheme="minorHAnsi"/>
        </w:rPr>
        <w:t xml:space="preserve">The class will have their </w:t>
      </w:r>
      <w:r w:rsidRPr="00507284">
        <w:rPr>
          <w:rFonts w:cstheme="minorHAnsi"/>
          <w:b/>
        </w:rPr>
        <w:t>PE lessons on Friday</w:t>
      </w:r>
      <w:r w:rsidR="0015293C">
        <w:rPr>
          <w:rFonts w:cstheme="minorHAnsi"/>
          <w:b/>
        </w:rPr>
        <w:t xml:space="preserve"> mornings</w:t>
      </w:r>
      <w:r w:rsidRPr="00872A84">
        <w:rPr>
          <w:rFonts w:cstheme="minorHAnsi"/>
          <w:b/>
        </w:rPr>
        <w:t xml:space="preserve"> </w:t>
      </w:r>
      <w:r w:rsidRPr="00872A84">
        <w:rPr>
          <w:rFonts w:cstheme="minorHAnsi"/>
        </w:rPr>
        <w:t xml:space="preserve">this term. </w:t>
      </w:r>
      <w:r w:rsidRPr="00872A84">
        <w:rPr>
          <w:rFonts w:cstheme="minorHAnsi"/>
        </w:rPr>
        <w:br/>
        <w:t xml:space="preserve">Forest school will also be on </w:t>
      </w:r>
      <w:r w:rsidRPr="00872A84">
        <w:rPr>
          <w:rFonts w:cstheme="minorHAnsi"/>
          <w:b/>
        </w:rPr>
        <w:t>Wednesday afternoons</w:t>
      </w:r>
      <w:r w:rsidRPr="00872A84">
        <w:rPr>
          <w:rFonts w:cstheme="minorHAnsi"/>
        </w:rPr>
        <w:t xml:space="preserve"> this term. Please make sure the children have their full kits and that</w:t>
      </w:r>
      <w:r w:rsidRPr="00872A84">
        <w:rPr>
          <w:rFonts w:cstheme="minorHAnsi"/>
          <w:b/>
        </w:rPr>
        <w:t xml:space="preserve"> </w:t>
      </w:r>
      <w:r w:rsidRPr="00507284">
        <w:rPr>
          <w:rFonts w:cstheme="minorHAnsi"/>
          <w:b/>
          <w:u w:val="single"/>
        </w:rPr>
        <w:t>everything is</w:t>
      </w:r>
      <w:r w:rsidRPr="00507284">
        <w:rPr>
          <w:rFonts w:cstheme="minorHAnsi"/>
          <w:u w:val="single"/>
        </w:rPr>
        <w:t xml:space="preserve"> </w:t>
      </w:r>
      <w:r w:rsidRPr="00507284">
        <w:rPr>
          <w:rFonts w:cstheme="minorHAnsi"/>
          <w:b/>
          <w:u w:val="single"/>
        </w:rPr>
        <w:t>named</w:t>
      </w:r>
      <w:r w:rsidRPr="00507284">
        <w:rPr>
          <w:rFonts w:cstheme="minorHAnsi"/>
          <w:u w:val="single"/>
        </w:rPr>
        <w:t>.</w:t>
      </w:r>
      <w:r>
        <w:rPr>
          <w:rFonts w:cstheme="minorHAnsi"/>
        </w:rPr>
        <w:br/>
      </w:r>
      <w:r w:rsidRPr="00872A84">
        <w:rPr>
          <w:rFonts w:cstheme="minorHAnsi"/>
        </w:rPr>
        <w:t xml:space="preserve">A quick reminder that homework cards and reading records should be signed by an adult and handed in every </w:t>
      </w:r>
      <w:r>
        <w:rPr>
          <w:rFonts w:cstheme="minorHAnsi"/>
        </w:rPr>
        <w:t>week</w:t>
      </w:r>
      <w:r w:rsidRPr="00872A84">
        <w:rPr>
          <w:rFonts w:cstheme="minorHAnsi"/>
        </w:rPr>
        <w:t xml:space="preserve">. </w:t>
      </w:r>
      <w:r w:rsidR="0015293C">
        <w:rPr>
          <w:rFonts w:cstheme="minorHAnsi"/>
        </w:rPr>
        <w:br/>
        <w:t xml:space="preserve">Please remember to regularly check your child’s bag for letters, notices, cards, invitations etc. </w:t>
      </w:r>
      <w:r w:rsidR="0015293C">
        <w:rPr>
          <w:rFonts w:cstheme="minorHAnsi"/>
        </w:rPr>
        <w:br/>
      </w:r>
      <w:proofErr w:type="gramStart"/>
      <w:r w:rsidR="0015293C">
        <w:rPr>
          <w:rFonts w:cstheme="minorHAnsi"/>
        </w:rPr>
        <w:t>If</w:t>
      </w:r>
      <w:proofErr w:type="gramEnd"/>
      <w:r w:rsidR="0015293C">
        <w:rPr>
          <w:rFonts w:cstheme="minorHAnsi"/>
        </w:rPr>
        <w:t xml:space="preserve"> you have no yet been able to access your </w:t>
      </w:r>
      <w:r w:rsidR="0015293C" w:rsidRPr="0015293C">
        <w:rPr>
          <w:rFonts w:cstheme="minorHAnsi"/>
          <w:b/>
        </w:rPr>
        <w:t>Tapestry Account</w:t>
      </w:r>
      <w:r w:rsidR="0015293C">
        <w:rPr>
          <w:rFonts w:cstheme="minorHAnsi"/>
        </w:rPr>
        <w:t xml:space="preserve">, please speak to a member of staff.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872A84">
        <w:rPr>
          <w:rFonts w:cstheme="minorHAnsi"/>
        </w:rPr>
        <w:t>Please visit our class page on the school website to access other learning support resources (including previous homework cards that have a number of reusable activities).</w:t>
      </w:r>
    </w:p>
    <w:p w:rsidR="00507284" w:rsidRPr="00872A84" w:rsidRDefault="00507284" w:rsidP="00507284">
      <w:pPr>
        <w:tabs>
          <w:tab w:val="left" w:pos="1515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br/>
      </w:r>
      <w:r w:rsidRPr="00872A84">
        <w:rPr>
          <w:rFonts w:cstheme="minorHAnsi"/>
        </w:rPr>
        <w:t>If you have any q</w:t>
      </w:r>
      <w:r>
        <w:rPr>
          <w:rFonts w:cstheme="minorHAnsi"/>
        </w:rPr>
        <w:t>uestions, please come and ask.</w:t>
      </w:r>
    </w:p>
    <w:p w:rsidR="00507284" w:rsidRPr="00872A84" w:rsidRDefault="00507284" w:rsidP="00507284">
      <w:pPr>
        <w:tabs>
          <w:tab w:val="left" w:pos="1515"/>
        </w:tabs>
        <w:spacing w:after="0"/>
        <w:jc w:val="center"/>
        <w:rPr>
          <w:rFonts w:cstheme="minorHAnsi"/>
        </w:rPr>
      </w:pPr>
      <w:r w:rsidRPr="00872A84">
        <w:rPr>
          <w:rFonts w:cstheme="minorHAnsi"/>
        </w:rPr>
        <w:t>Yours sincerely,</w:t>
      </w:r>
    </w:p>
    <w:p w:rsidR="00376C36" w:rsidRDefault="00507284" w:rsidP="00507284">
      <w:pPr>
        <w:jc w:val="center"/>
      </w:pPr>
      <w:r w:rsidRPr="00872A84">
        <w:t>Miss Webb</w:t>
      </w:r>
    </w:p>
    <w:sectPr w:rsidR="00376C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84" w:rsidRDefault="00507284" w:rsidP="00507284">
      <w:pPr>
        <w:spacing w:after="0" w:line="240" w:lineRule="auto"/>
      </w:pPr>
      <w:r>
        <w:separator/>
      </w:r>
    </w:p>
  </w:endnote>
  <w:endnote w:type="continuationSeparator" w:id="0">
    <w:p w:rsidR="00507284" w:rsidRDefault="00507284" w:rsidP="0050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84" w:rsidRDefault="00507284" w:rsidP="00507284">
      <w:pPr>
        <w:spacing w:after="0" w:line="240" w:lineRule="auto"/>
      </w:pPr>
      <w:r>
        <w:separator/>
      </w:r>
    </w:p>
  </w:footnote>
  <w:footnote w:type="continuationSeparator" w:id="0">
    <w:p w:rsidR="00507284" w:rsidRDefault="00507284" w:rsidP="0050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84" w:rsidRPr="00361B13" w:rsidRDefault="00507284" w:rsidP="00507284">
    <w:pPr>
      <w:jc w:val="center"/>
      <w:rPr>
        <w:rFonts w:cstheme="minorHAnsi"/>
        <w:u w:val="single"/>
      </w:rPr>
    </w:pPr>
    <w:r w:rsidRPr="004E17C5">
      <w:rPr>
        <w:rFonts w:cstheme="minorHAnsi"/>
        <w:noProof/>
        <w:color w:val="000000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03F1F0BE" wp14:editId="73AD5501">
          <wp:simplePos x="0" y="0"/>
          <wp:positionH relativeFrom="rightMargin">
            <wp:align>left</wp:align>
          </wp:positionH>
          <wp:positionV relativeFrom="paragraph">
            <wp:posOffset>-114300</wp:posOffset>
          </wp:positionV>
          <wp:extent cx="665480" cy="544195"/>
          <wp:effectExtent l="0" t="0" r="1270" b="8255"/>
          <wp:wrapSquare wrapText="bothSides"/>
          <wp:docPr id="24" name="Picture 0" descr="Widewe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ewe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u w:val="single"/>
      </w:rPr>
      <w:t>Robin Class curriculum letter –Spring Term 2020</w:t>
    </w:r>
  </w:p>
  <w:p w:rsidR="00507284" w:rsidRDefault="00507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84"/>
    <w:rsid w:val="0015293C"/>
    <w:rsid w:val="00376C36"/>
    <w:rsid w:val="00507284"/>
    <w:rsid w:val="007D4E9B"/>
    <w:rsid w:val="00A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1719"/>
  <w15:chartTrackingRefBased/>
  <w15:docId w15:val="{7CD96F9A-AF6B-4C52-9083-45876A02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07284"/>
  </w:style>
  <w:style w:type="paragraph" w:styleId="Header">
    <w:name w:val="header"/>
    <w:basedOn w:val="Normal"/>
    <w:link w:val="HeaderChar"/>
    <w:uiPriority w:val="99"/>
    <w:unhideWhenUsed/>
    <w:rsid w:val="0050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84"/>
  </w:style>
  <w:style w:type="paragraph" w:styleId="Footer">
    <w:name w:val="footer"/>
    <w:basedOn w:val="Normal"/>
    <w:link w:val="FooterChar"/>
    <w:uiPriority w:val="99"/>
    <w:unhideWhenUsed/>
    <w:rsid w:val="0050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Webb</dc:creator>
  <cp:keywords/>
  <dc:description/>
  <cp:lastModifiedBy>Emma Webb</cp:lastModifiedBy>
  <cp:revision>3</cp:revision>
  <dcterms:created xsi:type="dcterms:W3CDTF">2019-12-08T09:22:00Z</dcterms:created>
  <dcterms:modified xsi:type="dcterms:W3CDTF">2019-12-18T08:06:00Z</dcterms:modified>
</cp:coreProperties>
</file>